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DF" w:rsidRPr="006B78CA" w:rsidRDefault="006B78CA" w:rsidP="00F01C3F">
      <w:pPr>
        <w:widowControl/>
        <w:snapToGrid w:val="0"/>
        <w:spacing w:line="360" w:lineRule="auto"/>
        <w:jc w:val="left"/>
        <w:rPr>
          <w:rFonts w:asciiTheme="majorEastAsia" w:eastAsiaTheme="majorEastAsia" w:hAnsiTheme="majorEastAsia" w:cs="宋体"/>
          <w:bCs/>
          <w:color w:val="333333"/>
          <w:kern w:val="0"/>
          <w:sz w:val="28"/>
          <w:szCs w:val="28"/>
        </w:rPr>
      </w:pPr>
      <w:r w:rsidRPr="006B78CA"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2015年英语学院科研、学科建设立项</w:t>
      </w:r>
    </w:p>
    <w:tbl>
      <w:tblPr>
        <w:tblW w:w="12915" w:type="dxa"/>
        <w:tblInd w:w="93" w:type="dxa"/>
        <w:tblLook w:val="04A0"/>
      </w:tblPr>
      <w:tblGrid>
        <w:gridCol w:w="493"/>
        <w:gridCol w:w="1082"/>
        <w:gridCol w:w="3969"/>
        <w:gridCol w:w="4938"/>
        <w:gridCol w:w="1157"/>
        <w:gridCol w:w="1276"/>
      </w:tblGrid>
      <w:tr w:rsidR="00913A4C" w:rsidRPr="00913A4C" w:rsidTr="00913A4C">
        <w:trPr>
          <w:trHeight w:val="300"/>
        </w:trPr>
        <w:tc>
          <w:tcPr>
            <w:tcW w:w="129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黑体" w:eastAsia="黑体" w:hAnsi="Arial" w:cs="Arial"/>
                <w:kern w:val="0"/>
                <w:sz w:val="24"/>
                <w:szCs w:val="24"/>
              </w:rPr>
            </w:pPr>
          </w:p>
        </w:tc>
      </w:tr>
      <w:tr w:rsidR="00913A4C" w:rsidRPr="00913A4C" w:rsidTr="00913A4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13A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学科门类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13A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项目级别</w:t>
            </w:r>
          </w:p>
        </w:tc>
      </w:tr>
      <w:tr w:rsidR="00913A4C" w:rsidRPr="00913A4C" w:rsidTr="00913A4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社科类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13A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国家社科基金中华学术外</w:t>
            </w:r>
            <w:proofErr w:type="gramStart"/>
            <w:r w:rsidRPr="00913A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译项目</w:t>
            </w:r>
            <w:proofErr w:type="gramEnd"/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13A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中国抗战在世界反法西斯战争中的历史地位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13A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冯捷蕴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13A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国家级</w:t>
            </w:r>
          </w:p>
        </w:tc>
      </w:tr>
      <w:tr w:rsidR="00913A4C" w:rsidRPr="00913A4C" w:rsidTr="00913A4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261192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社科类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13A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教育部人文社会科学研究基金项目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英美总裁风险认知的评价话语特征研究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李琳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省部级</w:t>
            </w:r>
          </w:p>
        </w:tc>
      </w:tr>
      <w:tr w:rsidR="00913A4C" w:rsidRPr="00913A4C" w:rsidTr="00913A4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261192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社科类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13A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教育部人文社会科学研究基金项目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中国新时期女作家作品英译研究（</w:t>
            </w: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1979-2010</w:t>
            </w: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）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付文慧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省部级</w:t>
            </w:r>
          </w:p>
        </w:tc>
      </w:tr>
      <w:tr w:rsidR="00913A4C" w:rsidRPr="00913A4C" w:rsidTr="00913A4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261192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社科类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北京市社会科学基金项目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抗战时期北平刊物译介行为研究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付文慧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省部级</w:t>
            </w:r>
          </w:p>
        </w:tc>
      </w:tr>
      <w:tr w:rsidR="00913A4C" w:rsidRPr="00913A4C" w:rsidTr="00913A4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261192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社科类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北京市社会科学基金项目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北京涉外企业商务实践中法律英语之应用研究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周玲玲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省部级</w:t>
            </w:r>
          </w:p>
        </w:tc>
      </w:tr>
      <w:tr w:rsidR="00913A4C" w:rsidRPr="00913A4C" w:rsidTr="00913A4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261192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社科类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北京市社会科学基金项目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北京市青年创业项目商业模式创新研究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刘鑫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省部级</w:t>
            </w:r>
          </w:p>
        </w:tc>
      </w:tr>
      <w:tr w:rsidR="00913A4C" w:rsidRPr="00913A4C" w:rsidTr="00913A4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261192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社科类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92" w:rsidRDefault="00913A4C" w:rsidP="00913A4C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北京市</w:t>
            </w:r>
          </w:p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社会科学基金项目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西方媒体中的北京形象：基于语料库的批评话语分析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江进林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省部级</w:t>
            </w:r>
          </w:p>
        </w:tc>
      </w:tr>
      <w:tr w:rsidR="00913A4C" w:rsidRPr="00913A4C" w:rsidTr="00913A4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261192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社科类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13A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校级出版资助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Popular Shakespeare in China: 1993-2008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李军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校级</w:t>
            </w:r>
          </w:p>
        </w:tc>
      </w:tr>
      <w:tr w:rsidR="00913A4C" w:rsidRPr="00913A4C" w:rsidTr="00913A4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261192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社科类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13A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校级新进教师启动项目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仿拟</w:t>
            </w: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“</w:t>
            </w: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亚文化</w:t>
            </w: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”</w:t>
            </w: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：数字媒体流行话语分析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欧阳春雪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校级</w:t>
            </w:r>
          </w:p>
        </w:tc>
      </w:tr>
      <w:tr w:rsidR="00913A4C" w:rsidRPr="00913A4C" w:rsidTr="00913A4C">
        <w:trPr>
          <w:trHeight w:val="4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261192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社科类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13A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校级新进教师启动项目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13A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基于语料库的英语硕士论文中介入评价语言使用分析——校际间不同学科论文的比较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耿异凡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校级</w:t>
            </w:r>
          </w:p>
        </w:tc>
      </w:tr>
      <w:tr w:rsidR="00913A4C" w:rsidRPr="00913A4C" w:rsidTr="00913A4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261192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社科类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13A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校级优秀青年学者培育计划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13A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商务法律英语学科基础框架研究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周玲玲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校级</w:t>
            </w:r>
          </w:p>
        </w:tc>
      </w:tr>
      <w:tr w:rsidR="00913A4C" w:rsidRPr="00913A4C" w:rsidTr="00913A4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261192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社科类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13A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校级高水平学科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13A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商务外语研究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913A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王立非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校级</w:t>
            </w:r>
          </w:p>
        </w:tc>
      </w:tr>
      <w:tr w:rsidR="00913A4C" w:rsidRPr="00913A4C" w:rsidTr="00913A4C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261192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社科类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13A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校级重点培育学科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13A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913A4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王立非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A4C" w:rsidRPr="00913A4C" w:rsidRDefault="00913A4C" w:rsidP="00913A4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13A4C">
              <w:rPr>
                <w:rFonts w:ascii="Arial" w:eastAsia="宋体" w:hAnsi="Arial" w:cs="Arial"/>
                <w:kern w:val="0"/>
                <w:sz w:val="24"/>
                <w:szCs w:val="24"/>
              </w:rPr>
              <w:t>校级</w:t>
            </w:r>
          </w:p>
        </w:tc>
      </w:tr>
    </w:tbl>
    <w:p w:rsidR="00966FDF" w:rsidRDefault="00966FDF" w:rsidP="00F01C3F">
      <w:pPr>
        <w:widowControl/>
        <w:snapToGrid w:val="0"/>
        <w:spacing w:line="360" w:lineRule="auto"/>
        <w:jc w:val="left"/>
        <w:rPr>
          <w:rFonts w:ascii="Helvetica" w:eastAsia="宋体" w:hAnsi="Helvetica" w:cs="宋体"/>
          <w:bCs/>
          <w:color w:val="333333"/>
          <w:kern w:val="0"/>
          <w:sz w:val="24"/>
          <w:szCs w:val="24"/>
        </w:rPr>
      </w:pPr>
    </w:p>
    <w:p w:rsidR="00966FDF" w:rsidRDefault="00966FDF" w:rsidP="00F01C3F">
      <w:pPr>
        <w:widowControl/>
        <w:snapToGrid w:val="0"/>
        <w:spacing w:line="360" w:lineRule="auto"/>
        <w:jc w:val="left"/>
        <w:rPr>
          <w:rFonts w:ascii="Helvetica" w:eastAsia="宋体" w:hAnsi="Helvetica" w:cs="宋体"/>
          <w:bCs/>
          <w:color w:val="333333"/>
          <w:kern w:val="0"/>
          <w:sz w:val="24"/>
          <w:szCs w:val="24"/>
        </w:rPr>
      </w:pPr>
    </w:p>
    <w:p w:rsidR="00F01C3F" w:rsidRDefault="00F01C3F" w:rsidP="00F01C3F">
      <w:pPr>
        <w:widowControl/>
        <w:snapToGrid w:val="0"/>
        <w:spacing w:line="360" w:lineRule="auto"/>
        <w:jc w:val="left"/>
        <w:rPr>
          <w:rFonts w:ascii="Helvetica" w:eastAsia="宋体" w:hAnsi="Helvetica" w:cs="宋体"/>
          <w:bCs/>
          <w:color w:val="333333"/>
          <w:kern w:val="0"/>
          <w:sz w:val="24"/>
          <w:szCs w:val="24"/>
        </w:rPr>
      </w:pPr>
    </w:p>
    <w:p w:rsidR="00F01C3F" w:rsidRDefault="00F01C3F" w:rsidP="00F01C3F">
      <w:pPr>
        <w:widowControl/>
        <w:snapToGrid w:val="0"/>
        <w:spacing w:line="360" w:lineRule="auto"/>
        <w:jc w:val="left"/>
        <w:rPr>
          <w:rFonts w:ascii="Times New Roman" w:eastAsia="宋体" w:hAnsi="Times New Roman" w:cs="Times New Roman"/>
          <w:color w:val="666666"/>
          <w:kern w:val="0"/>
          <w:sz w:val="24"/>
          <w:szCs w:val="24"/>
        </w:rPr>
      </w:pPr>
      <w:r w:rsidRPr="00F01C3F">
        <w:rPr>
          <w:rFonts w:ascii="Helvetica" w:eastAsia="宋体" w:hAnsi="Helvetica" w:cs="宋体"/>
          <w:bCs/>
          <w:color w:val="333333"/>
          <w:kern w:val="0"/>
          <w:sz w:val="24"/>
          <w:szCs w:val="24"/>
        </w:rPr>
        <w:t>2015</w:t>
      </w:r>
      <w:r w:rsidRPr="00F01C3F">
        <w:rPr>
          <w:rFonts w:ascii="Helvetica" w:eastAsia="宋体" w:hAnsi="Helvetica" w:cs="宋体"/>
          <w:bCs/>
          <w:color w:val="333333"/>
          <w:kern w:val="0"/>
          <w:sz w:val="24"/>
          <w:szCs w:val="24"/>
        </w:rPr>
        <w:t>年度研究生教育研究立项</w:t>
      </w:r>
      <w:r w:rsidRPr="00F01C3F">
        <w:rPr>
          <w:rFonts w:ascii="Times New Roman" w:eastAsia="宋体" w:hAnsi="Times New Roman" w:cs="Times New Roman"/>
          <w:color w:val="666666"/>
          <w:kern w:val="0"/>
          <w:sz w:val="24"/>
          <w:szCs w:val="24"/>
        </w:rPr>
        <w:t> </w:t>
      </w:r>
    </w:p>
    <w:p w:rsidR="00966FDF" w:rsidRPr="00F01C3F" w:rsidRDefault="00966FDF" w:rsidP="00F01C3F">
      <w:pPr>
        <w:widowControl/>
        <w:snapToGrid w:val="0"/>
        <w:spacing w:line="360" w:lineRule="auto"/>
        <w:jc w:val="left"/>
        <w:rPr>
          <w:rFonts w:ascii="Times New Roman" w:eastAsia="宋体" w:hAnsi="Times New Roman" w:cs="Times New Roman"/>
          <w:color w:val="666666"/>
          <w:kern w:val="0"/>
          <w:sz w:val="24"/>
          <w:szCs w:val="24"/>
        </w:rPr>
      </w:pPr>
    </w:p>
    <w:tbl>
      <w:tblPr>
        <w:tblpPr w:leftFromText="171" w:rightFromText="171" w:vertAnchor="text"/>
        <w:tblW w:w="8522" w:type="dxa"/>
        <w:tblInd w:w="-9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3969"/>
        <w:gridCol w:w="2460"/>
        <w:gridCol w:w="1276"/>
      </w:tblGrid>
      <w:tr w:rsidR="00F01C3F" w:rsidRPr="00987412" w:rsidTr="00ED378C">
        <w:trPr>
          <w:trHeight w:val="402"/>
        </w:trPr>
        <w:tc>
          <w:tcPr>
            <w:tcW w:w="817" w:type="dxa"/>
          </w:tcPr>
          <w:p w:rsidR="00F01C3F" w:rsidRPr="00987412" w:rsidRDefault="00F01C3F" w:rsidP="00EA3436">
            <w:pPr>
              <w:widowControl/>
              <w:jc w:val="center"/>
              <w:rPr>
                <w:rFonts w:ascii="黑体" w:eastAsia="黑体" w:hAnsi="黑体" w:cs="Times New Roman"/>
                <w:color w:val="666666"/>
                <w:kern w:val="0"/>
                <w:sz w:val="24"/>
                <w:szCs w:val="24"/>
              </w:rPr>
            </w:pPr>
            <w:r w:rsidRPr="00F01C3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3F" w:rsidRPr="00987412" w:rsidRDefault="00F01C3F" w:rsidP="00EA3436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987412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3F" w:rsidRPr="00987412" w:rsidRDefault="00AD4FF9" w:rsidP="00EA3436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F01C3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类型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3F" w:rsidRPr="00987412" w:rsidRDefault="00F01C3F" w:rsidP="00EA3436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987412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负责人</w:t>
            </w:r>
          </w:p>
        </w:tc>
      </w:tr>
      <w:tr w:rsidR="00F01C3F" w:rsidRPr="00987412" w:rsidTr="00ED378C">
        <w:trPr>
          <w:trHeight w:val="402"/>
        </w:trPr>
        <w:tc>
          <w:tcPr>
            <w:tcW w:w="817" w:type="dxa"/>
          </w:tcPr>
          <w:p w:rsidR="00F01C3F" w:rsidRPr="00987412" w:rsidRDefault="00F01C3F" w:rsidP="00EA3436">
            <w:pPr>
              <w:widowControl/>
              <w:jc w:val="left"/>
              <w:rPr>
                <w:rFonts w:ascii="宋体" w:eastAsia="宋体" w:hAnsi="宋体" w:cs="Times New Roman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3F" w:rsidRPr="00987412" w:rsidRDefault="00F01C3F" w:rsidP="00EA3436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987412">
              <w:rPr>
                <w:rFonts w:ascii="宋体" w:eastAsia="宋体" w:hAnsi="宋体" w:cs="Times New Roman" w:hint="eastAsia"/>
                <w:color w:val="666666"/>
                <w:kern w:val="0"/>
                <w:szCs w:val="21"/>
              </w:rPr>
              <w:t>研究生学术能力培养的连贯机制研究</w:t>
            </w:r>
          </w:p>
        </w:tc>
        <w:tc>
          <w:tcPr>
            <w:tcW w:w="24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3F" w:rsidRPr="00987412" w:rsidRDefault="00B2644A" w:rsidP="00EA3436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666666"/>
                <w:kern w:val="0"/>
                <w:szCs w:val="21"/>
              </w:rPr>
              <w:t>教学研究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3F" w:rsidRPr="00987412" w:rsidRDefault="00F01C3F" w:rsidP="00EA3436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987412">
              <w:rPr>
                <w:rFonts w:ascii="宋体" w:eastAsia="宋体" w:hAnsi="宋体" w:cs="Times New Roman" w:hint="eastAsia"/>
                <w:color w:val="666666"/>
                <w:kern w:val="0"/>
                <w:szCs w:val="21"/>
              </w:rPr>
              <w:t>王宇航</w:t>
            </w:r>
          </w:p>
        </w:tc>
      </w:tr>
    </w:tbl>
    <w:p w:rsidR="00ED378C" w:rsidRPr="00ED378C" w:rsidRDefault="00F01C3F" w:rsidP="00ED378C">
      <w:pPr>
        <w:widowControl/>
        <w:snapToGrid w:val="0"/>
        <w:spacing w:line="360" w:lineRule="auto"/>
        <w:rPr>
          <w:rFonts w:ascii="Times New Roman" w:eastAsia="宋体" w:hAnsi="Times New Roman" w:cs="Times New Roman"/>
          <w:color w:val="666666"/>
          <w:kern w:val="0"/>
          <w:szCs w:val="21"/>
        </w:rPr>
      </w:pPr>
      <w:r w:rsidRPr="00987412">
        <w:rPr>
          <w:rFonts w:ascii="Times New Roman" w:eastAsia="宋体" w:hAnsi="Times New Roman" w:cs="Times New Roman"/>
          <w:color w:val="666666"/>
          <w:kern w:val="0"/>
          <w:szCs w:val="21"/>
        </w:rPr>
        <w:t> </w:t>
      </w:r>
    </w:p>
    <w:p w:rsidR="00ED378C" w:rsidRDefault="00ED378C" w:rsidP="00F01C3F">
      <w:pPr>
        <w:widowControl/>
        <w:snapToGrid w:val="0"/>
        <w:spacing w:before="120" w:line="360" w:lineRule="auto"/>
        <w:rPr>
          <w:rFonts w:ascii="Times New Roman" w:eastAsia="宋体" w:hAnsi="Times New Roman" w:cs="Times New Roman"/>
          <w:caps/>
          <w:color w:val="666666"/>
          <w:kern w:val="0"/>
          <w:sz w:val="24"/>
          <w:szCs w:val="24"/>
        </w:rPr>
      </w:pPr>
    </w:p>
    <w:p w:rsidR="00ED378C" w:rsidRDefault="00ED378C" w:rsidP="00F01C3F">
      <w:pPr>
        <w:widowControl/>
        <w:snapToGrid w:val="0"/>
        <w:spacing w:before="120" w:line="360" w:lineRule="auto"/>
        <w:rPr>
          <w:rFonts w:ascii="Times New Roman" w:eastAsia="宋体" w:hAnsi="Times New Roman" w:cs="Times New Roman"/>
          <w:caps/>
          <w:color w:val="666666"/>
          <w:kern w:val="0"/>
          <w:sz w:val="24"/>
          <w:szCs w:val="24"/>
        </w:rPr>
      </w:pPr>
    </w:p>
    <w:p w:rsidR="001E70E4" w:rsidRDefault="001E70E4" w:rsidP="00F01C3F">
      <w:pPr>
        <w:widowControl/>
        <w:snapToGrid w:val="0"/>
        <w:spacing w:before="120" w:line="360" w:lineRule="auto"/>
        <w:rPr>
          <w:rFonts w:ascii="宋体" w:eastAsia="宋体" w:hAnsi="宋体" w:cs="Times New Roman"/>
          <w:caps/>
          <w:color w:val="666666"/>
          <w:kern w:val="0"/>
          <w:sz w:val="24"/>
          <w:szCs w:val="24"/>
        </w:rPr>
      </w:pPr>
      <w:r w:rsidRPr="001E70E4">
        <w:rPr>
          <w:rFonts w:ascii="Times New Roman" w:eastAsia="宋体" w:hAnsi="Times New Roman" w:cs="Times New Roman"/>
          <w:caps/>
          <w:color w:val="666666"/>
          <w:kern w:val="0"/>
          <w:sz w:val="24"/>
          <w:szCs w:val="24"/>
        </w:rPr>
        <w:t>2015</w:t>
      </w:r>
      <w:r w:rsidRPr="001E70E4">
        <w:rPr>
          <w:rFonts w:ascii="宋体" w:eastAsia="宋体" w:hAnsi="宋体" w:cs="Times New Roman" w:hint="eastAsia"/>
          <w:caps/>
          <w:color w:val="666666"/>
          <w:kern w:val="0"/>
          <w:sz w:val="24"/>
          <w:szCs w:val="24"/>
        </w:rPr>
        <w:t>年度研究生课程建设</w:t>
      </w:r>
    </w:p>
    <w:p w:rsidR="00966FDF" w:rsidRPr="001E70E4" w:rsidRDefault="00966FDF" w:rsidP="00F01C3F">
      <w:pPr>
        <w:widowControl/>
        <w:snapToGrid w:val="0"/>
        <w:spacing w:before="120" w:line="360" w:lineRule="auto"/>
        <w:rPr>
          <w:rFonts w:ascii="Times New Roman" w:eastAsia="宋体" w:hAnsi="Times New Roman" w:cs="Times New Roman"/>
          <w:color w:val="666666"/>
          <w:kern w:val="0"/>
          <w:szCs w:val="21"/>
        </w:rPr>
      </w:pPr>
    </w:p>
    <w:tbl>
      <w:tblPr>
        <w:tblW w:w="8449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724"/>
        <w:gridCol w:w="3969"/>
        <w:gridCol w:w="2410"/>
        <w:gridCol w:w="1326"/>
        <w:gridCol w:w="20"/>
      </w:tblGrid>
      <w:tr w:rsidR="00F01C3F" w:rsidRPr="001E70E4" w:rsidTr="00F01C3F">
        <w:trPr>
          <w:gridAfter w:val="1"/>
          <w:wAfter w:w="20" w:type="dxa"/>
          <w:trHeight w:val="51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C3F" w:rsidRPr="00F01C3F" w:rsidRDefault="00F01C3F" w:rsidP="00F01C3F">
            <w:pPr>
              <w:widowControl/>
              <w:jc w:val="center"/>
              <w:rPr>
                <w:rFonts w:ascii="黑体" w:eastAsia="黑体" w:hAnsi="黑体" w:cs="Times New Roman"/>
                <w:color w:val="666666"/>
                <w:kern w:val="0"/>
                <w:sz w:val="24"/>
                <w:szCs w:val="24"/>
              </w:rPr>
            </w:pPr>
            <w:r w:rsidRPr="00F01C3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3F" w:rsidRPr="00F01C3F" w:rsidRDefault="00F01C3F" w:rsidP="00F01C3F">
            <w:pPr>
              <w:widowControl/>
              <w:jc w:val="center"/>
              <w:rPr>
                <w:rFonts w:ascii="黑体" w:eastAsia="黑体" w:hAnsi="黑体" w:cs="Times New Roman"/>
                <w:color w:val="666666"/>
                <w:kern w:val="0"/>
                <w:sz w:val="24"/>
                <w:szCs w:val="24"/>
              </w:rPr>
            </w:pPr>
            <w:r w:rsidRPr="00F01C3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3F" w:rsidRPr="00F01C3F" w:rsidRDefault="00F01C3F" w:rsidP="00F01C3F">
            <w:pPr>
              <w:widowControl/>
              <w:jc w:val="center"/>
              <w:rPr>
                <w:rFonts w:ascii="黑体" w:eastAsia="黑体" w:hAnsi="黑体" w:cs="Times New Roman"/>
                <w:color w:val="666666"/>
                <w:kern w:val="0"/>
                <w:sz w:val="24"/>
                <w:szCs w:val="24"/>
              </w:rPr>
            </w:pPr>
            <w:r w:rsidRPr="00F01C3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类型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1C3F" w:rsidRPr="00F01C3F" w:rsidRDefault="00F01C3F" w:rsidP="00F01C3F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 w:val="24"/>
                <w:szCs w:val="24"/>
              </w:rPr>
            </w:pPr>
            <w:r w:rsidRPr="00F01C3F">
              <w:rPr>
                <w:rFonts w:ascii="黑体" w:eastAsia="黑体" w:hAnsi="黑体" w:cs="Times New Roman" w:hint="eastAsia"/>
                <w:color w:val="666666"/>
                <w:kern w:val="0"/>
                <w:sz w:val="24"/>
                <w:szCs w:val="24"/>
              </w:rPr>
              <w:t>负责人</w:t>
            </w:r>
          </w:p>
        </w:tc>
      </w:tr>
      <w:tr w:rsidR="00F01C3F" w:rsidRPr="001E70E4" w:rsidTr="00F01C3F">
        <w:trPr>
          <w:trHeight w:val="51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C3F" w:rsidRPr="001E70E4" w:rsidRDefault="00F01C3F" w:rsidP="001E70E4">
            <w:pPr>
              <w:widowControl/>
              <w:jc w:val="center"/>
              <w:rPr>
                <w:rFonts w:ascii="黑体" w:eastAsia="黑体" w:hAnsi="黑体" w:cs="Times New Roman"/>
                <w:color w:val="666666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3F" w:rsidRPr="001E70E4" w:rsidRDefault="00F01C3F" w:rsidP="001E70E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1E70E4">
              <w:rPr>
                <w:rFonts w:ascii="宋体" w:eastAsia="宋体" w:hAnsi="宋体" w:cs="Times New Roman" w:hint="eastAsia"/>
                <w:color w:val="666666"/>
                <w:kern w:val="0"/>
                <w:szCs w:val="21"/>
              </w:rPr>
              <w:t>商务英语语言学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3F" w:rsidRPr="001E70E4" w:rsidRDefault="00F01C3F" w:rsidP="001E70E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1E70E4">
              <w:rPr>
                <w:rFonts w:ascii="楷体_GB2312" w:eastAsia="楷体_GB2312" w:hAnsi="Times New Roman" w:cs="Times New Roman" w:hint="eastAsia"/>
                <w:caps/>
                <w:color w:val="666666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1C3F" w:rsidRPr="001E70E4" w:rsidRDefault="00F01C3F" w:rsidP="009C3FA3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" w:type="dxa"/>
            <w:vAlign w:val="center"/>
          </w:tcPr>
          <w:p w:rsidR="00F01C3F" w:rsidRPr="001E70E4" w:rsidRDefault="00F01C3F" w:rsidP="009B3A3A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</w:tr>
      <w:tr w:rsidR="00F01C3F" w:rsidRPr="001E70E4" w:rsidTr="00F01C3F">
        <w:trPr>
          <w:gridAfter w:val="1"/>
          <w:wAfter w:w="20" w:type="dxa"/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C3F" w:rsidRPr="001E70E4" w:rsidRDefault="00F01C3F" w:rsidP="001E70E4">
            <w:pPr>
              <w:widowControl/>
              <w:jc w:val="center"/>
              <w:rPr>
                <w:rFonts w:ascii="宋体" w:eastAsia="宋体" w:hAnsi="宋体" w:cs="Times New Roman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3F" w:rsidRPr="001E70E4" w:rsidRDefault="00F01C3F" w:rsidP="001E70E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1E70E4">
              <w:rPr>
                <w:rFonts w:ascii="宋体" w:eastAsia="宋体" w:hAnsi="宋体" w:cs="Times New Roman" w:hint="eastAsia"/>
                <w:color w:val="666666"/>
                <w:kern w:val="0"/>
                <w:szCs w:val="21"/>
              </w:rPr>
              <w:t>商务语用学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3F" w:rsidRPr="001E70E4" w:rsidRDefault="00F01C3F" w:rsidP="001E70E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1E70E4">
              <w:rPr>
                <w:rFonts w:ascii="楷体_GB2312" w:eastAsia="楷体_GB2312" w:hAnsi="Times New Roman" w:cs="Times New Roman" w:hint="eastAsia"/>
                <w:caps/>
                <w:color w:val="666666"/>
                <w:kern w:val="0"/>
                <w:sz w:val="24"/>
                <w:szCs w:val="24"/>
              </w:rPr>
              <w:t>一般课程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1C3F" w:rsidRPr="001E70E4" w:rsidRDefault="00F01C3F" w:rsidP="001E70E4">
            <w:pPr>
              <w:widowControl/>
              <w:jc w:val="center"/>
              <w:rPr>
                <w:rFonts w:ascii="宋体" w:eastAsia="宋体" w:hAnsi="宋体" w:cs="Times New Roman"/>
                <w:color w:val="666666"/>
                <w:kern w:val="0"/>
                <w:szCs w:val="21"/>
              </w:rPr>
            </w:pPr>
            <w:r w:rsidRPr="001E70E4">
              <w:rPr>
                <w:rFonts w:ascii="宋体" w:eastAsia="宋体" w:hAnsi="宋体" w:cs="Times New Roman" w:hint="eastAsia"/>
                <w:color w:val="666666"/>
                <w:kern w:val="0"/>
                <w:szCs w:val="21"/>
              </w:rPr>
              <w:t>孙亚</w:t>
            </w:r>
          </w:p>
        </w:tc>
      </w:tr>
      <w:tr w:rsidR="00F01C3F" w:rsidRPr="001E70E4" w:rsidTr="00F01C3F">
        <w:trPr>
          <w:gridAfter w:val="1"/>
          <w:wAfter w:w="20" w:type="dxa"/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C3F" w:rsidRPr="001E70E4" w:rsidRDefault="00F01C3F" w:rsidP="001E70E4">
            <w:pPr>
              <w:widowControl/>
              <w:jc w:val="center"/>
              <w:rPr>
                <w:rFonts w:ascii="宋体" w:eastAsia="宋体" w:hAnsi="宋体" w:cs="Times New Roman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3F" w:rsidRPr="001E70E4" w:rsidRDefault="00F01C3F" w:rsidP="001E70E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1E70E4">
              <w:rPr>
                <w:rFonts w:ascii="宋体" w:eastAsia="宋体" w:hAnsi="宋体" w:cs="Times New Roman" w:hint="eastAsia"/>
                <w:color w:val="666666"/>
                <w:kern w:val="0"/>
                <w:szCs w:val="21"/>
              </w:rPr>
              <w:t> 《圣经》与西方节日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3F" w:rsidRPr="001E70E4" w:rsidRDefault="00F01C3F" w:rsidP="001E70E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1E70E4">
              <w:rPr>
                <w:rFonts w:ascii="楷体_GB2312" w:eastAsia="楷体_GB2312" w:hAnsi="Times New Roman" w:cs="Times New Roman" w:hint="eastAsia"/>
                <w:caps/>
                <w:color w:val="666666"/>
                <w:kern w:val="0"/>
                <w:sz w:val="24"/>
                <w:szCs w:val="24"/>
              </w:rPr>
              <w:t>一般课程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1C3F" w:rsidRPr="001E70E4" w:rsidRDefault="00F01C3F" w:rsidP="001E70E4">
            <w:pPr>
              <w:widowControl/>
              <w:jc w:val="center"/>
              <w:rPr>
                <w:rFonts w:ascii="宋体" w:eastAsia="宋体" w:hAnsi="宋体" w:cs="Times New Roman"/>
                <w:color w:val="666666"/>
                <w:kern w:val="0"/>
                <w:szCs w:val="21"/>
              </w:rPr>
            </w:pPr>
            <w:r w:rsidRPr="001E70E4">
              <w:rPr>
                <w:rFonts w:ascii="宋体" w:eastAsia="宋体" w:hAnsi="宋体" w:cs="Times New Roman" w:hint="eastAsia"/>
                <w:color w:val="666666"/>
                <w:kern w:val="0"/>
                <w:szCs w:val="21"/>
              </w:rPr>
              <w:t>韩颖</w:t>
            </w:r>
          </w:p>
        </w:tc>
      </w:tr>
      <w:tr w:rsidR="00F01C3F" w:rsidRPr="001E70E4" w:rsidTr="00F01C3F">
        <w:trPr>
          <w:gridAfter w:val="1"/>
          <w:wAfter w:w="20" w:type="dxa"/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C3F" w:rsidRPr="001E70E4" w:rsidRDefault="00F01C3F" w:rsidP="001E70E4">
            <w:pPr>
              <w:widowControl/>
              <w:jc w:val="center"/>
              <w:rPr>
                <w:rFonts w:ascii="宋体" w:eastAsia="宋体" w:hAnsi="宋体" w:cs="Times New Roman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3F" w:rsidRPr="001E70E4" w:rsidRDefault="00F01C3F" w:rsidP="001E70E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1E70E4">
              <w:rPr>
                <w:rFonts w:ascii="宋体" w:eastAsia="宋体" w:hAnsi="宋体" w:cs="Times New Roman" w:hint="eastAsia"/>
                <w:color w:val="666666"/>
                <w:kern w:val="0"/>
                <w:szCs w:val="21"/>
              </w:rPr>
              <w:t>国际公司法律比较（英）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C3F" w:rsidRPr="001E70E4" w:rsidRDefault="00F01C3F" w:rsidP="001E70E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1E70E4">
              <w:rPr>
                <w:rFonts w:ascii="楷体_GB2312" w:eastAsia="楷体_GB2312" w:hAnsi="Times New Roman" w:cs="Times New Roman" w:hint="eastAsia"/>
                <w:caps/>
                <w:color w:val="666666"/>
                <w:kern w:val="0"/>
                <w:sz w:val="24"/>
                <w:szCs w:val="24"/>
              </w:rPr>
              <w:t>一般课程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1C3F" w:rsidRPr="001E70E4" w:rsidRDefault="00F01C3F" w:rsidP="001E70E4">
            <w:pPr>
              <w:widowControl/>
              <w:jc w:val="center"/>
              <w:rPr>
                <w:rFonts w:ascii="宋体" w:eastAsia="宋体" w:hAnsi="宋体" w:cs="Times New Roman"/>
                <w:color w:val="666666"/>
                <w:kern w:val="0"/>
                <w:szCs w:val="21"/>
              </w:rPr>
            </w:pPr>
            <w:r w:rsidRPr="001E70E4">
              <w:rPr>
                <w:rFonts w:ascii="宋体" w:eastAsia="宋体" w:hAnsi="宋体" w:cs="Times New Roman" w:hint="eastAsia"/>
                <w:color w:val="666666"/>
                <w:kern w:val="0"/>
                <w:szCs w:val="21"/>
              </w:rPr>
              <w:t>周玲玲</w:t>
            </w:r>
          </w:p>
        </w:tc>
      </w:tr>
    </w:tbl>
    <w:p w:rsidR="001E70E4" w:rsidRDefault="001E70E4" w:rsidP="001E70E4">
      <w:pPr>
        <w:widowControl/>
        <w:rPr>
          <w:rFonts w:ascii="Times New Roman" w:eastAsia="宋体" w:hAnsi="Times New Roman" w:cs="Times New Roman"/>
          <w:color w:val="666666"/>
          <w:kern w:val="0"/>
          <w:szCs w:val="21"/>
        </w:rPr>
      </w:pPr>
      <w:r w:rsidRPr="001E70E4">
        <w:rPr>
          <w:rFonts w:ascii="Times New Roman" w:eastAsia="宋体" w:hAnsi="Times New Roman" w:cs="Times New Roman"/>
          <w:color w:val="666666"/>
          <w:kern w:val="0"/>
          <w:szCs w:val="21"/>
        </w:rPr>
        <w:t> </w:t>
      </w:r>
    </w:p>
    <w:p w:rsidR="00AD4FF9" w:rsidRDefault="00AD4FF9" w:rsidP="001E70E4">
      <w:pPr>
        <w:widowControl/>
        <w:rPr>
          <w:rFonts w:ascii="Times New Roman" w:eastAsia="宋体" w:hAnsi="Times New Roman" w:cs="Times New Roman"/>
          <w:color w:val="666666"/>
          <w:kern w:val="0"/>
          <w:szCs w:val="21"/>
        </w:rPr>
      </w:pPr>
    </w:p>
    <w:p w:rsidR="00AD4FF9" w:rsidRDefault="00AD4FF9" w:rsidP="001E70E4">
      <w:pPr>
        <w:widowControl/>
        <w:rPr>
          <w:rFonts w:ascii="Times New Roman" w:eastAsia="宋体" w:hAnsi="Times New Roman" w:cs="Times New Roman"/>
          <w:color w:val="666666"/>
          <w:kern w:val="0"/>
          <w:szCs w:val="21"/>
        </w:rPr>
      </w:pPr>
    </w:p>
    <w:p w:rsidR="00AD4FF9" w:rsidRDefault="00AD4FF9" w:rsidP="001E70E4">
      <w:pPr>
        <w:widowControl/>
        <w:rPr>
          <w:rFonts w:ascii="Times New Roman" w:eastAsia="宋体" w:hAnsi="Times New Roman" w:cs="Times New Roman"/>
          <w:color w:val="666666"/>
          <w:kern w:val="0"/>
          <w:szCs w:val="21"/>
        </w:rPr>
      </w:pPr>
    </w:p>
    <w:p w:rsidR="00AD4FF9" w:rsidRDefault="00AD4FF9" w:rsidP="001E70E4">
      <w:pPr>
        <w:widowControl/>
        <w:rPr>
          <w:rFonts w:ascii="Times New Roman" w:eastAsia="宋体" w:hAnsi="Times New Roman" w:cs="Times New Roman"/>
          <w:color w:val="666666"/>
          <w:kern w:val="0"/>
          <w:szCs w:val="21"/>
        </w:rPr>
      </w:pPr>
    </w:p>
    <w:p w:rsidR="00AD4FF9" w:rsidRDefault="00AD4FF9" w:rsidP="001E70E4">
      <w:pPr>
        <w:widowControl/>
        <w:rPr>
          <w:rFonts w:ascii="Times New Roman" w:eastAsia="宋体" w:hAnsi="Times New Roman" w:cs="Times New Roman"/>
          <w:color w:val="666666"/>
          <w:kern w:val="0"/>
          <w:szCs w:val="21"/>
        </w:rPr>
      </w:pPr>
    </w:p>
    <w:p w:rsidR="00AD4FF9" w:rsidRPr="001E70E4" w:rsidRDefault="00AD4FF9" w:rsidP="001E70E4">
      <w:pPr>
        <w:widowControl/>
        <w:rPr>
          <w:rFonts w:ascii="Times New Roman" w:eastAsia="宋体" w:hAnsi="Times New Roman" w:cs="Times New Roman"/>
          <w:color w:val="666666"/>
          <w:kern w:val="0"/>
          <w:szCs w:val="21"/>
        </w:rPr>
      </w:pPr>
    </w:p>
    <w:p w:rsidR="001E70E4" w:rsidRPr="001E70E4" w:rsidRDefault="001E70E4" w:rsidP="00F01C3F">
      <w:pPr>
        <w:widowControl/>
        <w:snapToGrid w:val="0"/>
        <w:spacing w:line="360" w:lineRule="auto"/>
        <w:ind w:firstLine="4500"/>
        <w:jc w:val="right"/>
        <w:rPr>
          <w:rFonts w:ascii="Times New Roman" w:eastAsia="宋体" w:hAnsi="Times New Roman" w:cs="Times New Roman"/>
          <w:color w:val="666666"/>
          <w:kern w:val="0"/>
          <w:szCs w:val="21"/>
        </w:rPr>
      </w:pPr>
      <w:r w:rsidRPr="001E70E4">
        <w:rPr>
          <w:rFonts w:ascii="Times New Roman" w:eastAsia="宋体" w:hAnsi="Times New Roman" w:cs="Times New Roman"/>
          <w:caps/>
          <w:color w:val="666666"/>
          <w:kern w:val="0"/>
          <w:szCs w:val="21"/>
        </w:rPr>
        <w:lastRenderedPageBreak/>
        <w:t>               </w:t>
      </w:r>
    </w:p>
    <w:p w:rsidR="00966FDF" w:rsidRDefault="00966FDF">
      <w:pPr>
        <w:rPr>
          <w:rFonts w:ascii="Times New Roman" w:eastAsia="宋体" w:hAnsi="Times New Roman" w:cs="Times New Roman"/>
          <w:caps/>
          <w:color w:val="666666"/>
          <w:kern w:val="0"/>
          <w:sz w:val="24"/>
          <w:szCs w:val="24"/>
        </w:rPr>
      </w:pPr>
      <w:r w:rsidRPr="00966FDF">
        <w:rPr>
          <w:rFonts w:ascii="Times New Roman" w:eastAsia="宋体" w:hAnsi="Times New Roman" w:cs="Times New Roman" w:hint="eastAsia"/>
          <w:caps/>
          <w:color w:val="666666"/>
          <w:kern w:val="0"/>
          <w:sz w:val="24"/>
          <w:szCs w:val="24"/>
        </w:rPr>
        <w:t>2015</w:t>
      </w:r>
      <w:r w:rsidRPr="00966FDF">
        <w:rPr>
          <w:rFonts w:ascii="Times New Roman" w:eastAsia="宋体" w:hAnsi="Times New Roman" w:cs="Times New Roman" w:hint="eastAsia"/>
          <w:caps/>
          <w:color w:val="666666"/>
          <w:kern w:val="0"/>
          <w:sz w:val="24"/>
          <w:szCs w:val="24"/>
        </w:rPr>
        <w:t>年本科教学建设项目立项</w:t>
      </w:r>
    </w:p>
    <w:p w:rsidR="00966FDF" w:rsidRDefault="00966FDF"/>
    <w:tbl>
      <w:tblPr>
        <w:tblW w:w="8379" w:type="dxa"/>
        <w:tblInd w:w="93" w:type="dxa"/>
        <w:tblLook w:val="04A0"/>
      </w:tblPr>
      <w:tblGrid>
        <w:gridCol w:w="720"/>
        <w:gridCol w:w="3548"/>
        <w:gridCol w:w="1559"/>
        <w:gridCol w:w="1276"/>
        <w:gridCol w:w="1276"/>
      </w:tblGrid>
      <w:tr w:rsidR="00966FDF" w:rsidRPr="00966FDF" w:rsidTr="00966FDF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DF" w:rsidRPr="00966FDF" w:rsidRDefault="00966FDF" w:rsidP="0096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DF" w:rsidRPr="00966FDF" w:rsidRDefault="00966FDF" w:rsidP="0096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DF" w:rsidRPr="00966FDF" w:rsidRDefault="00966FDF" w:rsidP="0096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FDF" w:rsidRPr="00966FDF" w:rsidRDefault="00966FDF" w:rsidP="00966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DF" w:rsidRPr="00966FDF" w:rsidRDefault="00966FDF" w:rsidP="009559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参与人</w:t>
            </w:r>
          </w:p>
        </w:tc>
      </w:tr>
      <w:tr w:rsidR="00966FDF" w:rsidRPr="00966FDF" w:rsidTr="00966FD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DF" w:rsidRPr="00966FDF" w:rsidRDefault="00966FDF" w:rsidP="00966F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DF" w:rsidRPr="00966FDF" w:rsidRDefault="00966FDF" w:rsidP="00966F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莎士比亚入门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DF" w:rsidRPr="00966FDF" w:rsidRDefault="00966FDF" w:rsidP="00966F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精品课程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FDF" w:rsidRPr="00966FDF" w:rsidRDefault="00966FDF" w:rsidP="00966F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蒋显璟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DF" w:rsidRPr="00966FDF" w:rsidRDefault="00966FDF" w:rsidP="00955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刘炅</w:t>
            </w:r>
          </w:p>
        </w:tc>
      </w:tr>
      <w:tr w:rsidR="00966FDF" w:rsidRPr="00966FDF" w:rsidTr="00966FDF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DF" w:rsidRPr="00966FDF" w:rsidRDefault="00966FDF" w:rsidP="00966F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DF" w:rsidRPr="00966FDF" w:rsidRDefault="00966FDF" w:rsidP="00966F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媒体研究方法与英语论文写作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DF" w:rsidRPr="00966FDF" w:rsidRDefault="00966FDF" w:rsidP="00966F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常规课程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FDF" w:rsidRPr="00966FDF" w:rsidRDefault="00966FDF" w:rsidP="00966F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石小军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DF" w:rsidRPr="00966FDF" w:rsidRDefault="00966FDF" w:rsidP="00955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王彦</w:t>
            </w:r>
          </w:p>
        </w:tc>
      </w:tr>
      <w:tr w:rsidR="00966FDF" w:rsidRPr="00966FDF" w:rsidTr="00966FDF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DF" w:rsidRPr="00966FDF" w:rsidRDefault="00966FDF" w:rsidP="00966F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DF" w:rsidRPr="00966FDF" w:rsidRDefault="00966FDF" w:rsidP="00966F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学术英语阅读与写作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DF" w:rsidRPr="00966FDF" w:rsidRDefault="00966FDF" w:rsidP="00966F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常规课程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DF" w:rsidRPr="00966FDF" w:rsidRDefault="00966FDF" w:rsidP="00966F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冯海颖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DF" w:rsidRPr="00966FDF" w:rsidRDefault="00966FDF" w:rsidP="00955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何佳</w:t>
            </w:r>
            <w:proofErr w:type="gramStart"/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佳</w:t>
            </w:r>
            <w:proofErr w:type="gramEnd"/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李晨乐</w:t>
            </w:r>
            <w:proofErr w:type="gramEnd"/>
          </w:p>
        </w:tc>
      </w:tr>
      <w:tr w:rsidR="00966FDF" w:rsidRPr="00966FDF" w:rsidTr="00966FDF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DF" w:rsidRPr="00966FDF" w:rsidRDefault="00966FDF" w:rsidP="00966F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DF" w:rsidRPr="00966FDF" w:rsidRDefault="00966FDF" w:rsidP="00966F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英语文学影视作品赏析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DF" w:rsidRPr="00966FDF" w:rsidRDefault="00966FDF" w:rsidP="00966F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常规课程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DF" w:rsidRPr="00966FDF" w:rsidRDefault="00966FDF" w:rsidP="00966F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马惠琴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DF" w:rsidRPr="00966FDF" w:rsidRDefault="00966FDF" w:rsidP="00955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韩颖 杨颖莉</w:t>
            </w:r>
          </w:p>
        </w:tc>
      </w:tr>
      <w:tr w:rsidR="00966FDF" w:rsidRPr="00966FDF" w:rsidTr="00966FDF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DF" w:rsidRPr="00966FDF" w:rsidRDefault="00966FDF" w:rsidP="00966F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DF" w:rsidRPr="00966FDF" w:rsidRDefault="00966FDF" w:rsidP="00966F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经济外交（英）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DF" w:rsidRPr="00966FDF" w:rsidRDefault="00966FDF" w:rsidP="00966F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常规课程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DF" w:rsidRPr="00966FDF" w:rsidRDefault="00966FDF" w:rsidP="00966F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王吉美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DF" w:rsidRPr="00966FDF" w:rsidRDefault="00966FDF" w:rsidP="00955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张淑玲 李琳</w:t>
            </w:r>
          </w:p>
        </w:tc>
      </w:tr>
      <w:tr w:rsidR="00966FDF" w:rsidRPr="00966FDF" w:rsidTr="00966FDF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DF" w:rsidRPr="00966FDF" w:rsidRDefault="00966FDF" w:rsidP="00966F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DF" w:rsidRPr="00966FDF" w:rsidRDefault="00966FDF" w:rsidP="00966F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大学商务英语（二）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DF" w:rsidRPr="00966FDF" w:rsidRDefault="00966FDF" w:rsidP="00966F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教学方法改革课程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DF" w:rsidRPr="00966FDF" w:rsidRDefault="00966FDF" w:rsidP="00966F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王雪明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DF" w:rsidRPr="00966FDF" w:rsidRDefault="00966FDF" w:rsidP="00955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宋成方 </w:t>
            </w:r>
            <w:proofErr w:type="gramStart"/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江进林</w:t>
            </w:r>
            <w:proofErr w:type="gramEnd"/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李靓</w:t>
            </w:r>
            <w:proofErr w:type="gramEnd"/>
          </w:p>
        </w:tc>
      </w:tr>
      <w:tr w:rsidR="00966FDF" w:rsidRPr="00966FDF" w:rsidTr="00966F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DF" w:rsidRPr="00966FDF" w:rsidRDefault="00966FDF" w:rsidP="00966F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DF" w:rsidRPr="00966FDF" w:rsidRDefault="00966FDF" w:rsidP="00966F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经贸实务英译汉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DF" w:rsidRPr="00966FDF" w:rsidRDefault="00966FDF" w:rsidP="00966F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精品教材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DF" w:rsidRPr="00966FDF" w:rsidRDefault="00966FDF" w:rsidP="00966F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常玉田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DF" w:rsidRPr="00966FDF" w:rsidRDefault="00966FDF" w:rsidP="00955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6FDF" w:rsidRPr="00966FDF" w:rsidTr="00966FDF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FDF" w:rsidRPr="00966FDF" w:rsidRDefault="00966FDF" w:rsidP="00966F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DF" w:rsidRPr="00966FDF" w:rsidRDefault="00966FDF" w:rsidP="00966F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商务英语写作（第二版）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DF" w:rsidRPr="00966FDF" w:rsidRDefault="00966FDF" w:rsidP="00966F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常规教材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FDF" w:rsidRPr="00966FDF" w:rsidRDefault="00966FDF" w:rsidP="00966F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FDF" w:rsidRPr="00966FDF" w:rsidRDefault="00966FDF" w:rsidP="009559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66FDF" w:rsidRDefault="00966FDF"/>
    <w:p w:rsidR="00966FDF" w:rsidRDefault="00966FDF"/>
    <w:p w:rsidR="00966FDF" w:rsidRDefault="00966FDF"/>
    <w:p w:rsidR="00966FDF" w:rsidRDefault="00966FDF"/>
    <w:sectPr w:rsidR="00966FDF" w:rsidSect="00913A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0E4"/>
    <w:rsid w:val="00045BFA"/>
    <w:rsid w:val="0006461E"/>
    <w:rsid w:val="00091048"/>
    <w:rsid w:val="00092D03"/>
    <w:rsid w:val="000963B3"/>
    <w:rsid w:val="000A1ECE"/>
    <w:rsid w:val="000B6AAF"/>
    <w:rsid w:val="000B7493"/>
    <w:rsid w:val="000C0A20"/>
    <w:rsid w:val="000D1E43"/>
    <w:rsid w:val="001101A2"/>
    <w:rsid w:val="0012483C"/>
    <w:rsid w:val="00152176"/>
    <w:rsid w:val="001537C8"/>
    <w:rsid w:val="00174CCB"/>
    <w:rsid w:val="001953BF"/>
    <w:rsid w:val="001A5E22"/>
    <w:rsid w:val="001B4C7A"/>
    <w:rsid w:val="001E4BD9"/>
    <w:rsid w:val="001E70E4"/>
    <w:rsid w:val="001F038B"/>
    <w:rsid w:val="001F2539"/>
    <w:rsid w:val="0023567C"/>
    <w:rsid w:val="00240233"/>
    <w:rsid w:val="00261192"/>
    <w:rsid w:val="002C0A5F"/>
    <w:rsid w:val="002C6BCC"/>
    <w:rsid w:val="002D53D8"/>
    <w:rsid w:val="002D60EB"/>
    <w:rsid w:val="002F6B78"/>
    <w:rsid w:val="00300A5E"/>
    <w:rsid w:val="00342617"/>
    <w:rsid w:val="0034536D"/>
    <w:rsid w:val="00347C71"/>
    <w:rsid w:val="00356060"/>
    <w:rsid w:val="003D780D"/>
    <w:rsid w:val="004057D7"/>
    <w:rsid w:val="004335FF"/>
    <w:rsid w:val="0043649D"/>
    <w:rsid w:val="00450AA5"/>
    <w:rsid w:val="004615C9"/>
    <w:rsid w:val="004829A1"/>
    <w:rsid w:val="00491B92"/>
    <w:rsid w:val="004A5B00"/>
    <w:rsid w:val="00515BA3"/>
    <w:rsid w:val="00517AC7"/>
    <w:rsid w:val="00523BB8"/>
    <w:rsid w:val="0056207F"/>
    <w:rsid w:val="00573721"/>
    <w:rsid w:val="00595172"/>
    <w:rsid w:val="005953CE"/>
    <w:rsid w:val="005F5C7D"/>
    <w:rsid w:val="00617C89"/>
    <w:rsid w:val="006237A7"/>
    <w:rsid w:val="00626440"/>
    <w:rsid w:val="00676E9F"/>
    <w:rsid w:val="0069297C"/>
    <w:rsid w:val="00694AE6"/>
    <w:rsid w:val="006964EC"/>
    <w:rsid w:val="006A07BB"/>
    <w:rsid w:val="006A6BED"/>
    <w:rsid w:val="006B17CF"/>
    <w:rsid w:val="006B78CA"/>
    <w:rsid w:val="006D7470"/>
    <w:rsid w:val="006E1DCC"/>
    <w:rsid w:val="00723ED0"/>
    <w:rsid w:val="00730BC9"/>
    <w:rsid w:val="00756000"/>
    <w:rsid w:val="007768CD"/>
    <w:rsid w:val="00792F3D"/>
    <w:rsid w:val="007C12B1"/>
    <w:rsid w:val="007D3C13"/>
    <w:rsid w:val="007D5F61"/>
    <w:rsid w:val="008044F2"/>
    <w:rsid w:val="0081588C"/>
    <w:rsid w:val="00815E80"/>
    <w:rsid w:val="00850245"/>
    <w:rsid w:val="00872933"/>
    <w:rsid w:val="00891BCA"/>
    <w:rsid w:val="008A4B56"/>
    <w:rsid w:val="008B59EB"/>
    <w:rsid w:val="008D30F7"/>
    <w:rsid w:val="00913A4C"/>
    <w:rsid w:val="00951214"/>
    <w:rsid w:val="00952694"/>
    <w:rsid w:val="00966FDF"/>
    <w:rsid w:val="00991B15"/>
    <w:rsid w:val="009C15E5"/>
    <w:rsid w:val="009D6385"/>
    <w:rsid w:val="009F651C"/>
    <w:rsid w:val="009F66A1"/>
    <w:rsid w:val="00A02BDE"/>
    <w:rsid w:val="00A55982"/>
    <w:rsid w:val="00A60C6A"/>
    <w:rsid w:val="00A80261"/>
    <w:rsid w:val="00AD4FF9"/>
    <w:rsid w:val="00AD5A8C"/>
    <w:rsid w:val="00AD6A00"/>
    <w:rsid w:val="00B2644A"/>
    <w:rsid w:val="00B578D2"/>
    <w:rsid w:val="00B827B3"/>
    <w:rsid w:val="00BA0026"/>
    <w:rsid w:val="00BB13AC"/>
    <w:rsid w:val="00BE0FA8"/>
    <w:rsid w:val="00C313ED"/>
    <w:rsid w:val="00C44E50"/>
    <w:rsid w:val="00C7146D"/>
    <w:rsid w:val="00C76DA2"/>
    <w:rsid w:val="00C829B1"/>
    <w:rsid w:val="00C94EAA"/>
    <w:rsid w:val="00CC21AC"/>
    <w:rsid w:val="00CC6C62"/>
    <w:rsid w:val="00D0334A"/>
    <w:rsid w:val="00D04D60"/>
    <w:rsid w:val="00D133AE"/>
    <w:rsid w:val="00D3636E"/>
    <w:rsid w:val="00D72E5E"/>
    <w:rsid w:val="00D750B9"/>
    <w:rsid w:val="00D804B6"/>
    <w:rsid w:val="00D93DF0"/>
    <w:rsid w:val="00DA3DD9"/>
    <w:rsid w:val="00DA7620"/>
    <w:rsid w:val="00DC036E"/>
    <w:rsid w:val="00DF4C44"/>
    <w:rsid w:val="00E10CD7"/>
    <w:rsid w:val="00E13EA5"/>
    <w:rsid w:val="00E16F65"/>
    <w:rsid w:val="00E6635B"/>
    <w:rsid w:val="00E752EB"/>
    <w:rsid w:val="00E765BD"/>
    <w:rsid w:val="00EA420E"/>
    <w:rsid w:val="00EB5CD8"/>
    <w:rsid w:val="00ED378C"/>
    <w:rsid w:val="00EE4851"/>
    <w:rsid w:val="00F01C3F"/>
    <w:rsid w:val="00F36BD3"/>
    <w:rsid w:val="00F7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0E4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1E70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character" w:customStyle="1" w:styleId="noticetitle012">
    <w:name w:val="notice_title_012"/>
    <w:basedOn w:val="a0"/>
    <w:rsid w:val="001E70E4"/>
    <w:rPr>
      <w:b/>
      <w:bCs/>
      <w:color w:val="33333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3325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45998">
                                          <w:marLeft w:val="0"/>
                                          <w:marRight w:val="0"/>
                                          <w:marTop w:val="7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109491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3416-0B1E-4264-8FED-5DACBCB1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王婧</dc:creator>
  <cp:lastModifiedBy>微软用户</cp:lastModifiedBy>
  <cp:revision>7</cp:revision>
  <dcterms:created xsi:type="dcterms:W3CDTF">2016-03-07T07:40:00Z</dcterms:created>
  <dcterms:modified xsi:type="dcterms:W3CDTF">2016-03-09T07:33:00Z</dcterms:modified>
</cp:coreProperties>
</file>